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E4" w:rsidRPr="00BA58EB" w:rsidRDefault="00F34EE4" w:rsidP="00F34EE4">
      <w:pPr>
        <w:tabs>
          <w:tab w:val="left" w:pos="1701"/>
          <w:tab w:val="right" w:pos="9639"/>
        </w:tabs>
        <w:spacing w:before="156"/>
        <w:rPr>
          <w:rFonts w:ascii="Arial" w:hAnsi="Arial" w:cs="Arial"/>
          <w:b/>
          <w:color w:val="000000"/>
          <w:sz w:val="24"/>
        </w:rPr>
      </w:pPr>
      <w:bookmarkStart w:id="0" w:name="_Ref165266342"/>
      <w:bookmarkStart w:id="1" w:name="_GoBack"/>
      <w:bookmarkEnd w:id="1"/>
      <w:r w:rsidRPr="00BA58EB">
        <w:rPr>
          <w:rFonts w:ascii="Arial" w:hAnsi="Arial" w:cs="Arial"/>
          <w:b/>
          <w:color w:val="000000"/>
          <w:sz w:val="24"/>
        </w:rPr>
        <w:t>3GPP TSG-RAN2 Meeting #93bis</w:t>
      </w:r>
      <w:r w:rsidR="002B2B3B">
        <w:rPr>
          <w:rFonts w:ascii="Arial" w:hAnsi="Arial" w:cs="Arial" w:hint="eastAsia"/>
          <w:b/>
          <w:color w:val="000000"/>
          <w:sz w:val="24"/>
        </w:rPr>
        <w:t xml:space="preserve">                            </w:t>
      </w:r>
      <w:r w:rsidR="00AB1211" w:rsidRPr="00AB1211">
        <w:rPr>
          <w:rFonts w:ascii="Arial" w:hAnsi="Arial" w:cs="Arial"/>
          <w:b/>
          <w:bCs/>
          <w:color w:val="000000"/>
          <w:sz w:val="24"/>
        </w:rPr>
        <w:t>R2-162194</w:t>
      </w:r>
      <w:r w:rsidRPr="00BA58EB">
        <w:rPr>
          <w:rFonts w:ascii="Arial" w:hAnsi="Arial" w:cs="Arial"/>
          <w:b/>
          <w:color w:val="0000FF"/>
          <w:sz w:val="24"/>
        </w:rPr>
        <w:t xml:space="preserve"> </w:t>
      </w:r>
    </w:p>
    <w:p w:rsidR="00F34EE4" w:rsidRPr="00BA58EB" w:rsidRDefault="00F34EE4" w:rsidP="00F34EE4">
      <w:pPr>
        <w:tabs>
          <w:tab w:val="left" w:pos="1701"/>
          <w:tab w:val="right" w:pos="9639"/>
        </w:tabs>
        <w:spacing w:before="156"/>
        <w:rPr>
          <w:rFonts w:ascii="Arial" w:hAnsi="Arial" w:cs="Arial"/>
          <w:b/>
          <w:color w:val="000000"/>
          <w:sz w:val="24"/>
        </w:rPr>
      </w:pPr>
      <w:r w:rsidRPr="00BA58EB">
        <w:rPr>
          <w:rFonts w:ascii="Arial" w:hAnsi="Arial" w:cs="Arial"/>
          <w:b/>
          <w:color w:val="000000"/>
          <w:sz w:val="24"/>
        </w:rPr>
        <w:t>Dubrovnik, Croatia, 11</w:t>
      </w:r>
      <w:r w:rsidRPr="00BA58EB">
        <w:rPr>
          <w:rFonts w:ascii="Arial" w:hAnsi="Arial" w:cs="Arial"/>
          <w:b/>
          <w:color w:val="000000"/>
          <w:sz w:val="24"/>
          <w:vertAlign w:val="superscript"/>
        </w:rPr>
        <w:t>th</w:t>
      </w:r>
      <w:r w:rsidRPr="00BA58EB">
        <w:rPr>
          <w:rFonts w:ascii="Arial" w:hAnsi="Arial" w:cs="Arial"/>
          <w:b/>
          <w:color w:val="000000"/>
          <w:sz w:val="24"/>
        </w:rPr>
        <w:t xml:space="preserve"> – 15</w:t>
      </w:r>
      <w:r w:rsidRPr="00BA58EB">
        <w:rPr>
          <w:rFonts w:ascii="Arial" w:hAnsi="Arial" w:cs="Arial"/>
          <w:b/>
          <w:color w:val="000000"/>
          <w:sz w:val="24"/>
          <w:vertAlign w:val="superscript"/>
        </w:rPr>
        <w:t>th</w:t>
      </w:r>
      <w:r w:rsidRPr="00BA58EB">
        <w:rPr>
          <w:rFonts w:ascii="Arial" w:hAnsi="Arial" w:cs="Arial"/>
          <w:b/>
          <w:color w:val="000000"/>
          <w:sz w:val="24"/>
        </w:rPr>
        <w:t xml:space="preserve"> April 2016</w:t>
      </w:r>
    </w:p>
    <w:p w:rsidR="00F34EE4" w:rsidRPr="00BA58EB" w:rsidRDefault="00F34EE4" w:rsidP="00F34EE4">
      <w:pPr>
        <w:tabs>
          <w:tab w:val="left" w:pos="1979"/>
        </w:tabs>
        <w:spacing w:before="156" w:after="180"/>
        <w:rPr>
          <w:rFonts w:ascii="Arial" w:hAnsi="Arial" w:cs="Arial"/>
          <w:b/>
          <w:bCs/>
          <w:kern w:val="0"/>
          <w:sz w:val="24"/>
          <w:lang w:eastAsia="en-US"/>
        </w:rPr>
      </w:pPr>
    </w:p>
    <w:p w:rsidR="00F34EE4" w:rsidRPr="00BA58EB" w:rsidRDefault="00F34EE4" w:rsidP="00F34EE4">
      <w:pPr>
        <w:tabs>
          <w:tab w:val="left" w:pos="1979"/>
        </w:tabs>
        <w:spacing w:before="156" w:after="180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>Agenda Item: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</w:r>
      <w:r w:rsidR="00AB1211">
        <w:rPr>
          <w:rFonts w:ascii="Arial" w:hAnsi="Arial" w:cs="Arial"/>
          <w:b/>
          <w:bCs/>
          <w:sz w:val="24"/>
        </w:rPr>
        <w:t>8.9.1</w:t>
      </w:r>
    </w:p>
    <w:p w:rsidR="00F34EE4" w:rsidRPr="00BA58EB" w:rsidRDefault="00F34EE4" w:rsidP="00F34EE4">
      <w:pPr>
        <w:tabs>
          <w:tab w:val="left" w:pos="1979"/>
          <w:tab w:val="left" w:pos="2100"/>
          <w:tab w:val="left" w:pos="2520"/>
          <w:tab w:val="left" w:pos="4180"/>
        </w:tabs>
        <w:spacing w:before="156" w:after="180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 xml:space="preserve">Source: 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  <w:t>OPPO</w:t>
      </w:r>
    </w:p>
    <w:p w:rsidR="00F34EE4" w:rsidRPr="00BA58EB" w:rsidRDefault="00F34EE4" w:rsidP="00F34EE4">
      <w:pPr>
        <w:tabs>
          <w:tab w:val="left" w:pos="1979"/>
        </w:tabs>
        <w:spacing w:before="156" w:after="180"/>
        <w:ind w:left="1979" w:hanging="1979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 xml:space="preserve">Title:  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</w:r>
      <w:r w:rsidRPr="00BA58EB">
        <w:rPr>
          <w:rFonts w:ascii="Arial" w:hAnsi="Arial" w:cs="Arial"/>
          <w:b/>
          <w:bCs/>
          <w:sz w:val="24"/>
        </w:rPr>
        <w:t xml:space="preserve">Discussion on </w:t>
      </w:r>
      <w:r w:rsidR="005563FE" w:rsidRPr="00BA58EB">
        <w:rPr>
          <w:rFonts w:ascii="Arial" w:hAnsi="Arial" w:cs="Arial"/>
          <w:b/>
          <w:bCs/>
          <w:sz w:val="24"/>
        </w:rPr>
        <w:t>Paging Signaling Reduction for Light Connection</w:t>
      </w:r>
    </w:p>
    <w:p w:rsidR="00F34EE4" w:rsidRPr="00BA58EB" w:rsidRDefault="00F34EE4" w:rsidP="00F34EE4">
      <w:pPr>
        <w:tabs>
          <w:tab w:val="left" w:pos="1979"/>
        </w:tabs>
        <w:spacing w:before="156" w:after="180"/>
        <w:rPr>
          <w:rFonts w:ascii="Arial" w:hAnsi="Arial" w:cs="Arial"/>
          <w:b/>
          <w:bCs/>
          <w:sz w:val="24"/>
          <w:lang w:eastAsia="en-US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>Document for: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:rsidR="0043226D" w:rsidRPr="00BA58EB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  <w:lang w:val="en-GB"/>
        </w:rPr>
      </w:pPr>
      <w:r w:rsidRPr="00BA58EB">
        <w:rPr>
          <w:rFonts w:ascii="Arial" w:eastAsia="宋体" w:hAnsi="Arial" w:cs="Arial"/>
          <w:kern w:val="0"/>
          <w:sz w:val="36"/>
          <w:szCs w:val="36"/>
          <w:lang w:val="en-GB"/>
        </w:rPr>
        <w:t>Introduction</w:t>
      </w:r>
      <w:bookmarkEnd w:id="0"/>
    </w:p>
    <w:p w:rsidR="00A3758B" w:rsidRPr="00BA58EB" w:rsidRDefault="00A3758B" w:rsidP="00A3758B">
      <w:pPr>
        <w:spacing w:before="156"/>
        <w:rPr>
          <w:rFonts w:ascii="Arial" w:hAnsi="Arial" w:cs="Arial"/>
          <w:lang w:val="en-GB"/>
        </w:rPr>
      </w:pPr>
      <w:r w:rsidRPr="00BA58EB">
        <w:rPr>
          <w:rFonts w:ascii="Arial" w:hAnsi="Arial" w:cs="Arial"/>
          <w:lang w:val="en-GB"/>
        </w:rPr>
        <w:t>In RAN #71 meeting, the WI “</w:t>
      </w:r>
      <w:bookmarkStart w:id="2" w:name="OLE_LINK9"/>
      <w:bookmarkStart w:id="3" w:name="OLE_LINK10"/>
      <w:r w:rsidRPr="00BA58EB">
        <w:rPr>
          <w:rFonts w:ascii="Arial" w:hAnsi="Arial" w:cs="Arial"/>
          <w:lang w:val="en-GB"/>
        </w:rPr>
        <w:t>Signalling reduction to enable light connection for LTE</w:t>
      </w:r>
      <w:bookmarkEnd w:id="2"/>
      <w:bookmarkEnd w:id="3"/>
      <w:r w:rsidRPr="00BA58EB">
        <w:rPr>
          <w:rFonts w:ascii="Arial" w:hAnsi="Arial" w:cs="Arial"/>
          <w:lang w:val="en-GB"/>
        </w:rPr>
        <w:t>” was approved</w:t>
      </w:r>
      <w:r w:rsidR="002A2B06" w:rsidRPr="00BA58EB">
        <w:rPr>
          <w:rFonts w:ascii="Arial" w:hAnsi="Arial" w:cs="Arial"/>
          <w:lang w:val="en-GB"/>
        </w:rPr>
        <w:t xml:space="preserve"> [1]</w:t>
      </w:r>
      <w:r w:rsidRPr="00BA58EB">
        <w:rPr>
          <w:rFonts w:ascii="Arial" w:hAnsi="Arial" w:cs="Arial"/>
          <w:lang w:val="en-GB"/>
        </w:rPr>
        <w:t>.</w:t>
      </w:r>
      <w:r w:rsidRPr="00BA58EB">
        <w:rPr>
          <w:rFonts w:ascii="Arial" w:hAnsi="Arial" w:cs="Arial"/>
          <w:sz w:val="22"/>
        </w:rPr>
        <w:t xml:space="preserve"> According to the conclusion, only bullet 2 </w:t>
      </w:r>
      <w:r w:rsidR="002B2B3B">
        <w:rPr>
          <w:rFonts w:ascii="Arial" w:hAnsi="Arial" w:cs="Arial" w:hint="eastAsia"/>
          <w:sz w:val="22"/>
        </w:rPr>
        <w:t>as follows has</w:t>
      </w:r>
      <w:r w:rsidR="002B2B3B" w:rsidRPr="00BA58EB">
        <w:rPr>
          <w:rFonts w:ascii="Arial" w:hAnsi="Arial" w:cs="Arial"/>
          <w:sz w:val="22"/>
        </w:rPr>
        <w:t xml:space="preserve"> </w:t>
      </w:r>
      <w:r w:rsidRPr="00BA58EB">
        <w:rPr>
          <w:rFonts w:ascii="Arial" w:hAnsi="Arial" w:cs="Arial"/>
          <w:sz w:val="22"/>
        </w:rPr>
        <w:t xml:space="preserve">opportunity to be discussed in </w:t>
      </w:r>
      <w:r w:rsidR="002B2B3B">
        <w:rPr>
          <w:rFonts w:ascii="Arial" w:hAnsi="Arial" w:cs="Arial" w:hint="eastAsia"/>
          <w:sz w:val="22"/>
        </w:rPr>
        <w:t xml:space="preserve">2016 </w:t>
      </w:r>
      <w:r w:rsidRPr="00BA58EB">
        <w:rPr>
          <w:rFonts w:ascii="Arial" w:hAnsi="Arial" w:cs="Arial"/>
          <w:sz w:val="22"/>
        </w:rPr>
        <w:t xml:space="preserve">Q2. In this document, we focus on </w:t>
      </w:r>
      <w:r w:rsidR="002B2B3B">
        <w:rPr>
          <w:rFonts w:ascii="Arial" w:hAnsi="Arial" w:cs="Arial" w:hint="eastAsia"/>
          <w:sz w:val="22"/>
        </w:rPr>
        <w:t>this</w:t>
      </w:r>
      <w:r w:rsidRPr="00BA58EB">
        <w:rPr>
          <w:rFonts w:ascii="Arial" w:hAnsi="Arial" w:cs="Arial"/>
          <w:sz w:val="22"/>
        </w:rPr>
        <w:t xml:space="preserve"> sub-topic and give our proposals.</w:t>
      </w:r>
    </w:p>
    <w:p w:rsidR="0043226D" w:rsidRPr="00BA58EB" w:rsidRDefault="00B47DFD" w:rsidP="00364C43">
      <w:pPr>
        <w:widowControl/>
        <w:numPr>
          <w:ilvl w:val="1"/>
          <w:numId w:val="2"/>
        </w:numPr>
        <w:tabs>
          <w:tab w:val="clear" w:pos="1440"/>
          <w:tab w:val="num" w:pos="560"/>
        </w:tabs>
        <w:overflowPunct w:val="0"/>
        <w:autoSpaceDE w:val="0"/>
        <w:autoSpaceDN w:val="0"/>
        <w:adjustRightInd w:val="0"/>
        <w:spacing w:beforeLines="0" w:before="120" w:after="120"/>
        <w:ind w:leftChars="100" w:left="570"/>
        <w:jc w:val="left"/>
        <w:textAlignment w:val="baseline"/>
        <w:rPr>
          <w:rFonts w:ascii="Arial" w:hAnsi="Arial" w:cs="Arial"/>
          <w:sz w:val="22"/>
        </w:rPr>
      </w:pPr>
      <w:r w:rsidRPr="00BA58EB">
        <w:rPr>
          <w:rFonts w:ascii="Arial" w:hAnsi="Arial" w:cs="Arial"/>
          <w:i/>
          <w:sz w:val="22"/>
        </w:rPr>
        <w:t xml:space="preserve">Signaling reduction due to Paging, considering limiting the Paging transmission within a more limited area. (RAN2/3, Q2/2016) </w:t>
      </w:r>
    </w:p>
    <w:p w:rsidR="00AF2A9B" w:rsidRPr="00BA58EB" w:rsidRDefault="0043226D" w:rsidP="00B47DF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BA58EB">
        <w:rPr>
          <w:rFonts w:ascii="Arial" w:eastAsia="宋体" w:hAnsi="Arial" w:cs="Arial"/>
          <w:kern w:val="0"/>
          <w:sz w:val="36"/>
          <w:szCs w:val="36"/>
          <w:lang w:val="en-GB"/>
        </w:rPr>
        <w:t>Discussion</w:t>
      </w:r>
    </w:p>
    <w:p w:rsidR="00691101" w:rsidRPr="00BA58EB" w:rsidRDefault="000410F7" w:rsidP="00A53D5A">
      <w:pPr>
        <w:spacing w:before="156"/>
        <w:rPr>
          <w:rFonts w:ascii="Arial" w:hAnsi="Arial" w:cs="Arial"/>
          <w:sz w:val="22"/>
          <w:lang w:val="en-GB"/>
        </w:rPr>
      </w:pPr>
      <w:r w:rsidRPr="00BA58EB">
        <w:rPr>
          <w:rFonts w:ascii="Arial" w:hAnsi="Arial" w:cs="Arial"/>
          <w:sz w:val="22"/>
        </w:rPr>
        <w:t>P</w:t>
      </w:r>
      <w:r w:rsidRPr="00BA58EB">
        <w:rPr>
          <w:rFonts w:ascii="Arial" w:hAnsi="Arial" w:cs="Arial"/>
          <w:sz w:val="22"/>
          <w:lang w:val="en-GB"/>
        </w:rPr>
        <w:t xml:space="preserve">aging signalling optimization were discussed </w:t>
      </w:r>
      <w:r w:rsidR="00BA58EB">
        <w:rPr>
          <w:rFonts w:ascii="Arial" w:hAnsi="Arial" w:cs="Arial"/>
          <w:sz w:val="22"/>
          <w:lang w:val="en-GB"/>
        </w:rPr>
        <w:t>extensively</w:t>
      </w:r>
      <w:r w:rsidRPr="00BA58EB">
        <w:rPr>
          <w:rFonts w:ascii="Arial" w:hAnsi="Arial" w:cs="Arial"/>
          <w:sz w:val="22"/>
          <w:lang w:val="en-GB"/>
        </w:rPr>
        <w:t xml:space="preserve"> in RAN3 during Rel-13, which intends to reduce the paging area for some mobility-limited UEs, for example, MTC UEs or stationary UEs</w:t>
      </w:r>
      <w:r w:rsidR="005C6DD9" w:rsidRPr="00BA58EB">
        <w:rPr>
          <w:rFonts w:ascii="Arial" w:hAnsi="Arial" w:cs="Arial"/>
          <w:sz w:val="22"/>
          <w:lang w:val="en-GB"/>
        </w:rPr>
        <w:t xml:space="preserve"> or the users whose daily footprints are relatively static.</w:t>
      </w:r>
      <w:r w:rsidR="000622D9" w:rsidRPr="00BA58EB">
        <w:rPr>
          <w:rFonts w:ascii="Arial" w:hAnsi="Arial" w:cs="Arial"/>
          <w:sz w:val="22"/>
          <w:lang w:val="en-GB"/>
        </w:rPr>
        <w:t xml:space="preserve"> </w:t>
      </w:r>
    </w:p>
    <w:p w:rsidR="000410F7" w:rsidRPr="00BA58EB" w:rsidRDefault="00D17D62" w:rsidP="00A53D5A">
      <w:pPr>
        <w:spacing w:before="156"/>
        <w:rPr>
          <w:rFonts w:ascii="Arial" w:hAnsi="Arial" w:cs="Arial"/>
          <w:sz w:val="22"/>
          <w:lang w:val="en-GB"/>
        </w:rPr>
      </w:pPr>
      <w:r w:rsidRPr="00BA58EB">
        <w:rPr>
          <w:rFonts w:ascii="Arial" w:hAnsi="Arial" w:cs="Arial"/>
          <w:sz w:val="22"/>
          <w:lang w:val="en-GB"/>
        </w:rPr>
        <w:t xml:space="preserve">Based on UE history information, </w:t>
      </w:r>
      <w:proofErr w:type="spellStart"/>
      <w:r w:rsidRPr="00BA58EB">
        <w:rPr>
          <w:rFonts w:ascii="Arial" w:hAnsi="Arial" w:cs="Arial"/>
          <w:sz w:val="22"/>
          <w:lang w:val="en-GB"/>
        </w:rPr>
        <w:t>eNB</w:t>
      </w:r>
      <w:proofErr w:type="spellEnd"/>
      <w:r w:rsidRPr="00BA58EB">
        <w:rPr>
          <w:rFonts w:ascii="Arial" w:hAnsi="Arial" w:cs="Arial"/>
          <w:sz w:val="22"/>
          <w:lang w:val="en-GB"/>
        </w:rPr>
        <w:t xml:space="preserve"> could organise the recommended cell list</w:t>
      </w:r>
      <w:r w:rsidR="009079E0" w:rsidRPr="00BA58EB">
        <w:rPr>
          <w:rFonts w:ascii="Arial" w:hAnsi="Arial" w:cs="Arial"/>
          <w:sz w:val="22"/>
          <w:lang w:val="en-GB"/>
        </w:rPr>
        <w:t xml:space="preserve"> with stayed time information</w:t>
      </w:r>
      <w:r w:rsidRPr="00BA58EB">
        <w:rPr>
          <w:rFonts w:ascii="Arial" w:hAnsi="Arial" w:cs="Arial"/>
          <w:sz w:val="22"/>
          <w:lang w:val="en-GB"/>
        </w:rPr>
        <w:t xml:space="preserve"> and </w:t>
      </w:r>
      <w:proofErr w:type="spellStart"/>
      <w:r w:rsidRPr="00BA58EB">
        <w:rPr>
          <w:rFonts w:ascii="Arial" w:hAnsi="Arial" w:cs="Arial"/>
          <w:sz w:val="22"/>
          <w:lang w:val="en-GB"/>
        </w:rPr>
        <w:t>eNB</w:t>
      </w:r>
      <w:proofErr w:type="spellEnd"/>
      <w:r w:rsidRPr="00BA58EB">
        <w:rPr>
          <w:rFonts w:ascii="Arial" w:hAnsi="Arial" w:cs="Arial"/>
          <w:sz w:val="22"/>
          <w:lang w:val="en-GB"/>
        </w:rPr>
        <w:t xml:space="preserve"> list for this UE and provide the lists to MME when the RRC connection is released. MME stores the paging </w:t>
      </w:r>
      <w:r w:rsidR="00F34EE4" w:rsidRPr="00BA58EB">
        <w:rPr>
          <w:rFonts w:ascii="Arial" w:hAnsi="Arial" w:cs="Arial"/>
          <w:sz w:val="22"/>
          <w:lang w:val="en-GB"/>
        </w:rPr>
        <w:t xml:space="preserve">assistant information and at the next time </w:t>
      </w:r>
      <w:r w:rsidRPr="00BA58EB">
        <w:rPr>
          <w:rFonts w:ascii="Arial" w:hAnsi="Arial" w:cs="Arial"/>
          <w:sz w:val="22"/>
          <w:lang w:val="en-GB"/>
        </w:rPr>
        <w:t xml:space="preserve">the UE is paged, MME can page the UE only in the area of the recommended </w:t>
      </w:r>
      <w:proofErr w:type="spellStart"/>
      <w:r w:rsidRPr="00BA58EB">
        <w:rPr>
          <w:rFonts w:ascii="Arial" w:hAnsi="Arial" w:cs="Arial"/>
          <w:sz w:val="22"/>
          <w:lang w:val="en-GB"/>
        </w:rPr>
        <w:t>eNB</w:t>
      </w:r>
      <w:proofErr w:type="spellEnd"/>
      <w:r w:rsidRPr="00BA58EB">
        <w:rPr>
          <w:rFonts w:ascii="Arial" w:hAnsi="Arial" w:cs="Arial"/>
          <w:sz w:val="22"/>
          <w:lang w:val="en-GB"/>
        </w:rPr>
        <w:t xml:space="preserve"> list instead of the whole TA or TA list area. Simultaneously, MME forwards the recommended cells list </w:t>
      </w:r>
      <w:r w:rsidR="009079E0" w:rsidRPr="00BA58EB">
        <w:rPr>
          <w:rFonts w:ascii="Arial" w:hAnsi="Arial" w:cs="Arial"/>
          <w:sz w:val="22"/>
          <w:lang w:val="en-GB"/>
        </w:rPr>
        <w:t xml:space="preserve">with stayed time information </w:t>
      </w:r>
      <w:r w:rsidRPr="00BA58EB">
        <w:rPr>
          <w:rFonts w:ascii="Arial" w:hAnsi="Arial" w:cs="Arial"/>
          <w:sz w:val="22"/>
          <w:lang w:val="en-GB"/>
        </w:rPr>
        <w:t xml:space="preserve">and </w:t>
      </w:r>
      <w:r w:rsidR="00604A18" w:rsidRPr="00BA58EB">
        <w:rPr>
          <w:rFonts w:ascii="Arial" w:hAnsi="Arial" w:cs="Arial"/>
          <w:sz w:val="22"/>
          <w:lang w:val="en-GB"/>
        </w:rPr>
        <w:t xml:space="preserve">paging attempt number </w:t>
      </w:r>
      <w:r w:rsidR="00F34EE4" w:rsidRPr="00BA58EB">
        <w:rPr>
          <w:rFonts w:ascii="Arial" w:hAnsi="Arial" w:cs="Arial"/>
          <w:sz w:val="22"/>
          <w:lang w:val="en-GB"/>
        </w:rPr>
        <w:t>in</w:t>
      </w:r>
      <w:r w:rsidR="00604A18" w:rsidRPr="00BA58EB">
        <w:rPr>
          <w:rFonts w:ascii="Arial" w:hAnsi="Arial" w:cs="Arial"/>
          <w:sz w:val="22"/>
          <w:lang w:val="en-GB"/>
        </w:rPr>
        <w:t xml:space="preserve"> S1 paging message to assist </w:t>
      </w:r>
      <w:proofErr w:type="spellStart"/>
      <w:r w:rsidR="00604A18" w:rsidRPr="00BA58EB">
        <w:rPr>
          <w:rFonts w:ascii="Arial" w:hAnsi="Arial" w:cs="Arial"/>
          <w:sz w:val="22"/>
          <w:lang w:val="en-GB"/>
        </w:rPr>
        <w:t>eNB</w:t>
      </w:r>
      <w:proofErr w:type="spellEnd"/>
      <w:r w:rsidR="00604A18" w:rsidRPr="00BA58EB">
        <w:rPr>
          <w:rFonts w:ascii="Arial" w:hAnsi="Arial" w:cs="Arial"/>
          <w:sz w:val="22"/>
          <w:lang w:val="en-GB"/>
        </w:rPr>
        <w:t xml:space="preserve"> to select the appropriate cells to transmit paging message via </w:t>
      </w:r>
      <w:proofErr w:type="spellStart"/>
      <w:r w:rsidR="00604A18" w:rsidRPr="00BA58EB">
        <w:rPr>
          <w:rFonts w:ascii="Arial" w:hAnsi="Arial" w:cs="Arial"/>
          <w:sz w:val="22"/>
          <w:lang w:val="en-GB"/>
        </w:rPr>
        <w:t>Uu</w:t>
      </w:r>
      <w:proofErr w:type="spellEnd"/>
      <w:r w:rsidR="00604A18" w:rsidRPr="00BA58EB">
        <w:rPr>
          <w:rFonts w:ascii="Arial" w:hAnsi="Arial" w:cs="Arial"/>
          <w:sz w:val="22"/>
          <w:lang w:val="en-GB"/>
        </w:rPr>
        <w:t xml:space="preserve"> interface. </w:t>
      </w:r>
    </w:p>
    <w:p w:rsidR="009079E0" w:rsidRPr="00BA58EB" w:rsidRDefault="009079E0" w:rsidP="00A53D5A">
      <w:pPr>
        <w:spacing w:before="156"/>
        <w:rPr>
          <w:rFonts w:ascii="Arial" w:hAnsi="Arial" w:cs="Arial"/>
          <w:sz w:val="22"/>
          <w:lang w:val="en-GB"/>
        </w:rPr>
      </w:pPr>
      <w:r w:rsidRPr="00BA58EB">
        <w:rPr>
          <w:rFonts w:ascii="Arial" w:hAnsi="Arial" w:cs="Arial"/>
          <w:sz w:val="22"/>
          <w:lang w:val="en-GB"/>
        </w:rPr>
        <w:t xml:space="preserve">For stationary UE, for example MTC device, the last cell ID will be provided to MME and forwarded to the </w:t>
      </w:r>
      <w:proofErr w:type="spellStart"/>
      <w:r w:rsidRPr="00BA58EB">
        <w:rPr>
          <w:rFonts w:ascii="Arial" w:hAnsi="Arial" w:cs="Arial"/>
          <w:sz w:val="22"/>
          <w:lang w:val="en-GB"/>
        </w:rPr>
        <w:t>eNB</w:t>
      </w:r>
      <w:proofErr w:type="spellEnd"/>
      <w:r w:rsidRPr="00BA58EB">
        <w:rPr>
          <w:rFonts w:ascii="Arial" w:hAnsi="Arial" w:cs="Arial"/>
          <w:sz w:val="22"/>
          <w:lang w:val="en-GB"/>
        </w:rPr>
        <w:t xml:space="preserve"> during the next paging procedure. The </w:t>
      </w:r>
      <w:proofErr w:type="spellStart"/>
      <w:r w:rsidRPr="00BA58EB">
        <w:rPr>
          <w:rFonts w:ascii="Arial" w:hAnsi="Arial" w:cs="Arial"/>
          <w:sz w:val="22"/>
          <w:lang w:val="en-GB"/>
        </w:rPr>
        <w:t>eNB</w:t>
      </w:r>
      <w:proofErr w:type="spellEnd"/>
      <w:r w:rsidRPr="00BA58EB">
        <w:rPr>
          <w:rFonts w:ascii="Arial" w:hAnsi="Arial" w:cs="Arial"/>
          <w:sz w:val="22"/>
          <w:lang w:val="en-GB"/>
        </w:rPr>
        <w:t xml:space="preserve"> receiving paging message in S1 interface transmits paging only in the indicated cell via </w:t>
      </w:r>
      <w:proofErr w:type="spellStart"/>
      <w:r w:rsidRPr="00BA58EB">
        <w:rPr>
          <w:rFonts w:ascii="Arial" w:hAnsi="Arial" w:cs="Arial"/>
          <w:sz w:val="22"/>
          <w:lang w:val="en-GB"/>
        </w:rPr>
        <w:t>Uu</w:t>
      </w:r>
      <w:proofErr w:type="spellEnd"/>
      <w:r w:rsidRPr="00BA58EB">
        <w:rPr>
          <w:rFonts w:ascii="Arial" w:hAnsi="Arial" w:cs="Arial"/>
          <w:sz w:val="22"/>
          <w:lang w:val="en-GB"/>
        </w:rPr>
        <w:t xml:space="preserve"> interface.</w:t>
      </w:r>
    </w:p>
    <w:p w:rsidR="0027488C" w:rsidRPr="00BA58EB" w:rsidRDefault="0027488C" w:rsidP="0027488C">
      <w:pPr>
        <w:spacing w:before="156"/>
        <w:jc w:val="center"/>
        <w:rPr>
          <w:rFonts w:ascii="Arial" w:hAnsi="Arial" w:cs="Arial"/>
        </w:rPr>
      </w:pPr>
      <w:r w:rsidRPr="00BA58EB">
        <w:rPr>
          <w:rFonts w:ascii="Arial" w:hAnsi="Arial" w:cs="Arial"/>
        </w:rPr>
        <w:object w:dxaOrig="15165" w:dyaOrig="9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228pt" o:ole="">
            <v:imagedata r:id="rId8" o:title=""/>
          </v:shape>
          <o:OLEObject Type="Embed" ProgID="Visio.Drawing.15" ShapeID="_x0000_i1025" DrawAspect="Content" ObjectID="_1521009513" r:id="rId9"/>
        </w:object>
      </w:r>
    </w:p>
    <w:p w:rsidR="00CC4CA1" w:rsidRPr="00BA58EB" w:rsidRDefault="00CC4CA1" w:rsidP="0027488C">
      <w:pPr>
        <w:spacing w:before="156"/>
        <w:jc w:val="center"/>
        <w:rPr>
          <w:rFonts w:ascii="Arial" w:hAnsi="Arial" w:cs="Arial"/>
          <w:b/>
          <w:sz w:val="22"/>
          <w:lang w:val="en-GB"/>
        </w:rPr>
      </w:pPr>
      <w:r w:rsidRPr="00BA58EB">
        <w:rPr>
          <w:rFonts w:ascii="Arial" w:hAnsi="Arial" w:cs="Arial"/>
          <w:b/>
        </w:rPr>
        <w:t>Figure: optimized paging area appropriate with UE footprint</w:t>
      </w:r>
    </w:p>
    <w:p w:rsidR="00604A18" w:rsidRPr="00BA58EB" w:rsidRDefault="00604A18" w:rsidP="00A53D5A">
      <w:pPr>
        <w:spacing w:before="156"/>
        <w:rPr>
          <w:rFonts w:ascii="Arial" w:hAnsi="Arial" w:cs="Arial"/>
          <w:sz w:val="22"/>
          <w:lang w:val="en-GB"/>
        </w:rPr>
      </w:pPr>
      <w:r w:rsidRPr="00BA58EB">
        <w:rPr>
          <w:rFonts w:ascii="Arial" w:hAnsi="Arial" w:cs="Arial"/>
          <w:sz w:val="22"/>
          <w:lang w:val="en-GB"/>
        </w:rPr>
        <w:t xml:space="preserve">It can be seen from the above-mentioned procedure that paging </w:t>
      </w:r>
      <w:r w:rsidR="005C6DD9" w:rsidRPr="00BA58EB">
        <w:rPr>
          <w:rFonts w:ascii="Arial" w:hAnsi="Arial" w:cs="Arial"/>
          <w:sz w:val="22"/>
          <w:lang w:val="en-GB"/>
        </w:rPr>
        <w:t xml:space="preserve">transmission </w:t>
      </w:r>
      <w:r w:rsidRPr="00BA58EB">
        <w:rPr>
          <w:rFonts w:ascii="Arial" w:hAnsi="Arial" w:cs="Arial"/>
          <w:sz w:val="22"/>
          <w:lang w:val="en-GB"/>
        </w:rPr>
        <w:t>scope</w:t>
      </w:r>
      <w:r w:rsidR="005C6DD9" w:rsidRPr="00BA58EB">
        <w:rPr>
          <w:rFonts w:ascii="Arial" w:hAnsi="Arial" w:cs="Arial"/>
          <w:sz w:val="22"/>
          <w:lang w:val="en-GB"/>
        </w:rPr>
        <w:t xml:space="preserve"> is reduced to a very limited </w:t>
      </w:r>
      <w:r w:rsidR="00A61F6D" w:rsidRPr="00BA58EB">
        <w:rPr>
          <w:rFonts w:ascii="Arial" w:hAnsi="Arial" w:cs="Arial"/>
          <w:sz w:val="22"/>
          <w:lang w:val="en-GB"/>
        </w:rPr>
        <w:t xml:space="preserve">target </w:t>
      </w:r>
      <w:r w:rsidR="005C6DD9" w:rsidRPr="00BA58EB">
        <w:rPr>
          <w:rFonts w:ascii="Arial" w:hAnsi="Arial" w:cs="Arial"/>
          <w:sz w:val="22"/>
          <w:lang w:val="en-GB"/>
        </w:rPr>
        <w:t>area co</w:t>
      </w:r>
      <w:r w:rsidR="00A61F6D" w:rsidRPr="00BA58EB">
        <w:rPr>
          <w:rFonts w:ascii="Arial" w:hAnsi="Arial" w:cs="Arial"/>
          <w:sz w:val="22"/>
          <w:lang w:val="en-GB"/>
        </w:rPr>
        <w:t>nsidering UE footprint, and paging overhead is largely reduced.</w:t>
      </w:r>
    </w:p>
    <w:p w:rsidR="00A61F6D" w:rsidRPr="00BA58EB" w:rsidRDefault="008D1813" w:rsidP="00A53D5A">
      <w:pPr>
        <w:spacing w:before="156"/>
        <w:rPr>
          <w:rFonts w:ascii="Arial" w:hAnsi="Arial" w:cs="Arial"/>
          <w:b/>
          <w:sz w:val="22"/>
          <w:lang w:val="en-GB"/>
        </w:rPr>
      </w:pPr>
      <w:r w:rsidRPr="00BA58EB">
        <w:rPr>
          <w:rFonts w:ascii="Arial" w:hAnsi="Arial" w:cs="Arial"/>
          <w:b/>
          <w:sz w:val="22"/>
          <w:lang w:val="en-GB"/>
        </w:rPr>
        <w:t xml:space="preserve">Observation: </w:t>
      </w:r>
      <w:r w:rsidR="00B94D7F" w:rsidRPr="00BA58EB">
        <w:rPr>
          <w:rFonts w:ascii="Arial" w:hAnsi="Arial" w:cs="Arial"/>
          <w:b/>
          <w:sz w:val="22"/>
          <w:lang w:val="en-GB"/>
        </w:rPr>
        <w:t>In current specification, p</w:t>
      </w:r>
      <w:r w:rsidRPr="00BA58EB">
        <w:rPr>
          <w:rFonts w:ascii="Arial" w:hAnsi="Arial" w:cs="Arial"/>
          <w:b/>
          <w:sz w:val="22"/>
          <w:lang w:val="en-GB"/>
        </w:rPr>
        <w:t>aging is limited</w:t>
      </w:r>
      <w:r w:rsidR="00B94D7F" w:rsidRPr="00BA58EB">
        <w:rPr>
          <w:rFonts w:ascii="Arial" w:hAnsi="Arial" w:cs="Arial"/>
          <w:b/>
          <w:sz w:val="22"/>
          <w:lang w:val="en-GB"/>
        </w:rPr>
        <w:t xml:space="preserve"> to transmit</w:t>
      </w:r>
      <w:r w:rsidRPr="00BA58EB">
        <w:rPr>
          <w:rFonts w:ascii="Arial" w:hAnsi="Arial" w:cs="Arial"/>
          <w:b/>
          <w:sz w:val="22"/>
          <w:lang w:val="en-GB"/>
        </w:rPr>
        <w:t xml:space="preserve"> in the area </w:t>
      </w:r>
      <w:r w:rsidR="00860263">
        <w:rPr>
          <w:rFonts w:ascii="Arial" w:hAnsi="Arial" w:cs="Arial" w:hint="eastAsia"/>
          <w:b/>
          <w:sz w:val="22"/>
          <w:lang w:val="en-GB"/>
        </w:rPr>
        <w:t>corresponding</w:t>
      </w:r>
      <w:r w:rsidR="00860263" w:rsidRPr="00BA58EB">
        <w:rPr>
          <w:rFonts w:ascii="Arial" w:hAnsi="Arial" w:cs="Arial"/>
          <w:b/>
          <w:sz w:val="22"/>
          <w:lang w:val="en-GB"/>
        </w:rPr>
        <w:t xml:space="preserve"> </w:t>
      </w:r>
      <w:r w:rsidRPr="00BA58EB">
        <w:rPr>
          <w:rFonts w:ascii="Arial" w:hAnsi="Arial" w:cs="Arial"/>
          <w:b/>
          <w:sz w:val="22"/>
          <w:lang w:val="en-GB"/>
        </w:rPr>
        <w:t xml:space="preserve">to UE </w:t>
      </w:r>
      <w:r w:rsidR="00860263" w:rsidRPr="00BA58EB">
        <w:rPr>
          <w:rFonts w:ascii="Arial" w:hAnsi="Arial" w:cs="Arial"/>
          <w:b/>
          <w:sz w:val="22"/>
          <w:lang w:val="en-GB"/>
        </w:rPr>
        <w:t>footprint</w:t>
      </w:r>
      <w:r w:rsidR="00860263">
        <w:rPr>
          <w:rFonts w:ascii="Arial" w:hAnsi="Arial" w:cs="Arial" w:hint="eastAsia"/>
          <w:b/>
          <w:sz w:val="22"/>
          <w:lang w:val="en-GB"/>
        </w:rPr>
        <w:t xml:space="preserve"> and the paging overhead has been largely reduced</w:t>
      </w:r>
      <w:r w:rsidRPr="00BA58EB">
        <w:rPr>
          <w:rFonts w:ascii="Arial" w:hAnsi="Arial" w:cs="Arial"/>
          <w:b/>
          <w:sz w:val="22"/>
          <w:lang w:val="en-GB"/>
        </w:rPr>
        <w:t>.</w:t>
      </w:r>
    </w:p>
    <w:p w:rsidR="00860263" w:rsidRPr="008A0F92" w:rsidRDefault="00860263" w:rsidP="00A53D5A">
      <w:pPr>
        <w:spacing w:before="156"/>
        <w:rPr>
          <w:rFonts w:ascii="Arial" w:hAnsi="Arial" w:cs="Arial"/>
          <w:sz w:val="22"/>
          <w:lang w:val="en-GB"/>
        </w:rPr>
      </w:pPr>
      <w:bookmarkStart w:id="4" w:name="OLE_LINK13"/>
      <w:bookmarkStart w:id="5" w:name="OLE_LINK14"/>
      <w:bookmarkStart w:id="6" w:name="OLE_LINK15"/>
      <w:r w:rsidRPr="008A0F92">
        <w:rPr>
          <w:rFonts w:ascii="Arial" w:hAnsi="Arial" w:cs="Arial"/>
          <w:sz w:val="22"/>
          <w:lang w:val="en-GB"/>
        </w:rPr>
        <w:t xml:space="preserve">Based on the observation obtained above, </w:t>
      </w:r>
    </w:p>
    <w:p w:rsidR="000410F7" w:rsidRPr="00BA58EB" w:rsidRDefault="008D1813" w:rsidP="00A53D5A">
      <w:pPr>
        <w:spacing w:before="156"/>
        <w:rPr>
          <w:rFonts w:ascii="Arial" w:hAnsi="Arial" w:cs="Arial"/>
          <w:b/>
          <w:lang w:val="en-GB"/>
        </w:rPr>
      </w:pPr>
      <w:r w:rsidRPr="00BA58EB">
        <w:rPr>
          <w:rFonts w:ascii="Arial" w:hAnsi="Arial" w:cs="Arial"/>
          <w:b/>
          <w:sz w:val="22"/>
          <w:lang w:val="en-GB"/>
        </w:rPr>
        <w:t xml:space="preserve">Proposal: </w:t>
      </w:r>
      <w:r w:rsidR="00363929" w:rsidRPr="00BA58EB">
        <w:rPr>
          <w:rFonts w:ascii="Arial" w:hAnsi="Arial" w:cs="Arial"/>
          <w:b/>
          <w:sz w:val="22"/>
          <w:lang w:val="en-GB"/>
        </w:rPr>
        <w:t xml:space="preserve">Any paging signalling enhancement </w:t>
      </w:r>
      <w:r w:rsidR="00B01E69" w:rsidRPr="00BA58EB">
        <w:rPr>
          <w:rFonts w:ascii="Arial" w:hAnsi="Arial" w:cs="Arial"/>
          <w:b/>
          <w:sz w:val="22"/>
          <w:lang w:val="en-GB"/>
        </w:rPr>
        <w:t xml:space="preserve">introduced in Rel-14 </w:t>
      </w:r>
      <w:r w:rsidR="00363929" w:rsidRPr="00BA58EB">
        <w:rPr>
          <w:rFonts w:ascii="Arial" w:hAnsi="Arial" w:cs="Arial"/>
          <w:b/>
          <w:sz w:val="22"/>
          <w:lang w:val="en-GB"/>
        </w:rPr>
        <w:t xml:space="preserve">should provide more benefit compared with current </w:t>
      </w:r>
      <w:r w:rsidR="0027488C" w:rsidRPr="00BA58EB">
        <w:rPr>
          <w:rFonts w:ascii="Arial" w:hAnsi="Arial" w:cs="Arial"/>
          <w:b/>
          <w:sz w:val="22"/>
          <w:lang w:val="en-GB"/>
        </w:rPr>
        <w:t xml:space="preserve">optimised paging </w:t>
      </w:r>
      <w:r w:rsidR="00A3758B" w:rsidRPr="00BA58EB">
        <w:rPr>
          <w:rFonts w:ascii="Arial" w:hAnsi="Arial" w:cs="Arial"/>
          <w:b/>
          <w:sz w:val="22"/>
          <w:lang w:val="en-GB"/>
        </w:rPr>
        <w:t>mechanism</w:t>
      </w:r>
      <w:r w:rsidR="00363929" w:rsidRPr="00BA58EB">
        <w:rPr>
          <w:rFonts w:ascii="Arial" w:hAnsi="Arial" w:cs="Arial"/>
          <w:b/>
          <w:sz w:val="22"/>
          <w:lang w:val="en-GB"/>
        </w:rPr>
        <w:t>.</w:t>
      </w:r>
      <w:bookmarkEnd w:id="4"/>
      <w:bookmarkEnd w:id="5"/>
      <w:bookmarkEnd w:id="6"/>
    </w:p>
    <w:p w:rsidR="00297F79" w:rsidRPr="00BA58EB" w:rsidRDefault="00B53D65" w:rsidP="00B53D65">
      <w:pPr>
        <w:pStyle w:val="1"/>
        <w:spacing w:before="156"/>
        <w:rPr>
          <w:rFonts w:cs="Arial"/>
        </w:rPr>
      </w:pPr>
      <w:r w:rsidRPr="00BA58EB">
        <w:rPr>
          <w:rFonts w:cs="Arial"/>
        </w:rPr>
        <w:t>Conclusion</w:t>
      </w:r>
    </w:p>
    <w:p w:rsidR="00572083" w:rsidRPr="00BA58EB" w:rsidRDefault="008D66E5" w:rsidP="00572083">
      <w:pPr>
        <w:spacing w:before="156"/>
        <w:rPr>
          <w:rFonts w:ascii="Arial" w:hAnsi="Arial" w:cs="Arial"/>
          <w:sz w:val="22"/>
          <w:lang w:val="en-GB"/>
        </w:rPr>
      </w:pPr>
      <w:r w:rsidRPr="00BA58EB">
        <w:rPr>
          <w:rFonts w:ascii="Arial" w:hAnsi="Arial" w:cs="Arial"/>
          <w:sz w:val="22"/>
          <w:lang w:val="en-GB"/>
        </w:rPr>
        <w:t>In this contribution, we discuss the current optimised paging mechanism and give our observation and proposal.</w:t>
      </w:r>
    </w:p>
    <w:p w:rsidR="00860263" w:rsidRPr="00BA58EB" w:rsidRDefault="00860263" w:rsidP="00860263">
      <w:pPr>
        <w:spacing w:before="156"/>
        <w:rPr>
          <w:rFonts w:ascii="Arial" w:hAnsi="Arial" w:cs="Arial"/>
          <w:b/>
          <w:sz w:val="22"/>
          <w:lang w:val="en-GB"/>
        </w:rPr>
      </w:pPr>
      <w:r w:rsidRPr="00BA58EB">
        <w:rPr>
          <w:rFonts w:ascii="Arial" w:hAnsi="Arial" w:cs="Arial"/>
          <w:b/>
          <w:sz w:val="22"/>
          <w:lang w:val="en-GB"/>
        </w:rPr>
        <w:t xml:space="preserve">Observation: In current specification, paging is limited to transmit in the area </w:t>
      </w:r>
      <w:r>
        <w:rPr>
          <w:rFonts w:ascii="Arial" w:hAnsi="Arial" w:cs="Arial" w:hint="eastAsia"/>
          <w:b/>
          <w:sz w:val="22"/>
          <w:lang w:val="en-GB"/>
        </w:rPr>
        <w:t>corresponding</w:t>
      </w:r>
      <w:r w:rsidRPr="00BA58EB">
        <w:rPr>
          <w:rFonts w:ascii="Arial" w:hAnsi="Arial" w:cs="Arial"/>
          <w:b/>
          <w:sz w:val="22"/>
          <w:lang w:val="en-GB"/>
        </w:rPr>
        <w:t xml:space="preserve"> to UE footprint</w:t>
      </w:r>
      <w:r>
        <w:rPr>
          <w:rFonts w:ascii="Arial" w:hAnsi="Arial" w:cs="Arial" w:hint="eastAsia"/>
          <w:b/>
          <w:sz w:val="22"/>
          <w:lang w:val="en-GB"/>
        </w:rPr>
        <w:t xml:space="preserve"> and the paging overhead has been largely reduced</w:t>
      </w:r>
      <w:r w:rsidRPr="00BA58EB">
        <w:rPr>
          <w:rFonts w:ascii="Arial" w:hAnsi="Arial" w:cs="Arial"/>
          <w:b/>
          <w:sz w:val="22"/>
          <w:lang w:val="en-GB"/>
        </w:rPr>
        <w:t>.</w:t>
      </w:r>
    </w:p>
    <w:p w:rsidR="008D66E5" w:rsidRPr="002B2B3B" w:rsidRDefault="00B01E69" w:rsidP="00572083">
      <w:pPr>
        <w:spacing w:before="156"/>
        <w:rPr>
          <w:rFonts w:ascii="Arial" w:hAnsi="Arial" w:cs="Arial"/>
          <w:sz w:val="22"/>
          <w:lang w:val="en-GB"/>
        </w:rPr>
      </w:pPr>
      <w:r w:rsidRPr="00BA58EB">
        <w:rPr>
          <w:rFonts w:ascii="Arial" w:hAnsi="Arial" w:cs="Arial"/>
          <w:b/>
          <w:sz w:val="22"/>
          <w:lang w:val="en-GB"/>
        </w:rPr>
        <w:t>Proposal: Any paging signalling enhancement introduced in Rel-14 should provide more benefit compared with current optimised paging mechanism.</w:t>
      </w:r>
    </w:p>
    <w:p w:rsidR="00B53D65" w:rsidRPr="00BA58EB" w:rsidRDefault="00B53D65" w:rsidP="00554FBE">
      <w:pPr>
        <w:pStyle w:val="1"/>
        <w:spacing w:before="156"/>
        <w:rPr>
          <w:rFonts w:cs="Arial"/>
        </w:rPr>
      </w:pPr>
      <w:r w:rsidRPr="00BA58EB">
        <w:rPr>
          <w:rFonts w:cs="Arial"/>
        </w:rPr>
        <w:t>Reference</w:t>
      </w:r>
    </w:p>
    <w:p w:rsidR="00554FBE" w:rsidRPr="00BA58EB" w:rsidRDefault="002A2B06" w:rsidP="00B53D65">
      <w:pPr>
        <w:spacing w:before="156"/>
        <w:rPr>
          <w:rFonts w:ascii="Arial" w:hAnsi="Arial" w:cs="Arial"/>
          <w:lang w:val="en-GB"/>
        </w:rPr>
      </w:pPr>
      <w:r w:rsidRPr="00BA58EB">
        <w:rPr>
          <w:rFonts w:ascii="Arial" w:hAnsi="Arial" w:cs="Arial"/>
          <w:lang w:val="en-GB"/>
        </w:rPr>
        <w:t xml:space="preserve">[1] </w:t>
      </w:r>
      <w:hyperlink r:id="rId10" w:history="1">
        <w:r w:rsidRPr="00BA58EB">
          <w:rPr>
            <w:rFonts w:ascii="Arial" w:hAnsi="Arial" w:cs="Arial"/>
          </w:rPr>
          <w:t>RP-160540</w:t>
        </w:r>
      </w:hyperlink>
      <w:r w:rsidRPr="00BA58EB">
        <w:rPr>
          <w:rFonts w:ascii="Arial" w:hAnsi="Arial" w:cs="Arial"/>
        </w:rPr>
        <w:t>,</w:t>
      </w:r>
      <w:r w:rsidRPr="00BA58EB">
        <w:rPr>
          <w:rFonts w:ascii="Arial" w:hAnsi="Arial" w:cs="Arial"/>
          <w:b/>
          <w:color w:val="00B050"/>
        </w:rPr>
        <w:t xml:space="preserve"> </w:t>
      </w:r>
      <w:r w:rsidRPr="00BA58EB">
        <w:rPr>
          <w:rFonts w:ascii="Arial" w:hAnsi="Arial" w:cs="Arial"/>
          <w:lang w:val="en-GB"/>
        </w:rPr>
        <w:t>Signalling reduction to enable light connection for LTE, Huawei, RAN#71.</w:t>
      </w:r>
    </w:p>
    <w:p w:rsidR="00D61F8B" w:rsidRPr="00BA58EB" w:rsidRDefault="00D61F8B" w:rsidP="00B53D65">
      <w:pPr>
        <w:spacing w:before="156"/>
        <w:rPr>
          <w:rFonts w:ascii="Arial" w:hAnsi="Arial" w:cs="Arial"/>
          <w:lang w:val="en-GB"/>
        </w:rPr>
      </w:pPr>
      <w:r w:rsidRPr="00BA58EB">
        <w:rPr>
          <w:rFonts w:ascii="Arial" w:hAnsi="Arial" w:cs="Arial"/>
          <w:lang w:val="en-GB"/>
        </w:rPr>
        <w:t>[2] TS36.413, vd20.</w:t>
      </w:r>
    </w:p>
    <w:sectPr w:rsidR="00D61F8B" w:rsidRPr="00BA58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5A" w:rsidRDefault="00FD505A" w:rsidP="00802F22">
      <w:pPr>
        <w:spacing w:before="120"/>
      </w:pPr>
      <w:r>
        <w:separator/>
      </w:r>
    </w:p>
  </w:endnote>
  <w:endnote w:type="continuationSeparator" w:id="0">
    <w:p w:rsidR="00FD505A" w:rsidRDefault="00FD505A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4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024C1B">
    <w:pPr>
      <w:pStyle w:val="a4"/>
      <w:spacing w:before="120"/>
    </w:pPr>
    <w:r w:rsidRPr="00024C1B">
      <w:t>R2-162194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4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5A" w:rsidRDefault="00FD505A" w:rsidP="00802F22">
      <w:pPr>
        <w:spacing w:before="120"/>
      </w:pPr>
      <w:r>
        <w:separator/>
      </w:r>
    </w:p>
  </w:footnote>
  <w:footnote w:type="continuationSeparator" w:id="0">
    <w:p w:rsidR="00FD505A" w:rsidRDefault="00FD505A" w:rsidP="00802F22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3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Pr="002B2B3B" w:rsidRDefault="00802F22" w:rsidP="002B2B3B">
    <w:pPr>
      <w:pStyle w:val="a3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22" w:rsidRDefault="00802F22">
    <w:pPr>
      <w:pStyle w:val="a3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nhua Liu">
    <w15:presenceInfo w15:providerId="None" w15:userId="Jianhua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26D"/>
    <w:rsid w:val="00024C1B"/>
    <w:rsid w:val="000410F7"/>
    <w:rsid w:val="000622D9"/>
    <w:rsid w:val="00067BDC"/>
    <w:rsid w:val="00094E58"/>
    <w:rsid w:val="000D59A9"/>
    <w:rsid w:val="000D7BEF"/>
    <w:rsid w:val="001620F6"/>
    <w:rsid w:val="00182C6D"/>
    <w:rsid w:val="001D6B7D"/>
    <w:rsid w:val="00230014"/>
    <w:rsid w:val="00257387"/>
    <w:rsid w:val="0027488C"/>
    <w:rsid w:val="00293C78"/>
    <w:rsid w:val="00297F79"/>
    <w:rsid w:val="002A2B06"/>
    <w:rsid w:val="002A679F"/>
    <w:rsid w:val="002B2B3B"/>
    <w:rsid w:val="00363929"/>
    <w:rsid w:val="00386F4E"/>
    <w:rsid w:val="003879C3"/>
    <w:rsid w:val="003C37C5"/>
    <w:rsid w:val="003E3A02"/>
    <w:rsid w:val="003E7F80"/>
    <w:rsid w:val="0043226D"/>
    <w:rsid w:val="004862D2"/>
    <w:rsid w:val="005205EA"/>
    <w:rsid w:val="00554FBE"/>
    <w:rsid w:val="005563FE"/>
    <w:rsid w:val="00572083"/>
    <w:rsid w:val="005836CC"/>
    <w:rsid w:val="005A6D00"/>
    <w:rsid w:val="005C6DD9"/>
    <w:rsid w:val="005E3AED"/>
    <w:rsid w:val="005F3545"/>
    <w:rsid w:val="00604A18"/>
    <w:rsid w:val="00617A38"/>
    <w:rsid w:val="006346CD"/>
    <w:rsid w:val="00691101"/>
    <w:rsid w:val="00697EE6"/>
    <w:rsid w:val="006A71E9"/>
    <w:rsid w:val="006B7E34"/>
    <w:rsid w:val="006E1C82"/>
    <w:rsid w:val="0070770F"/>
    <w:rsid w:val="00721E04"/>
    <w:rsid w:val="007335D7"/>
    <w:rsid w:val="007767A6"/>
    <w:rsid w:val="007B5D49"/>
    <w:rsid w:val="00802F22"/>
    <w:rsid w:val="00812AE4"/>
    <w:rsid w:val="00860263"/>
    <w:rsid w:val="008A0F92"/>
    <w:rsid w:val="008D1813"/>
    <w:rsid w:val="008D66E5"/>
    <w:rsid w:val="009079E0"/>
    <w:rsid w:val="00910ABF"/>
    <w:rsid w:val="0091390D"/>
    <w:rsid w:val="009D2F77"/>
    <w:rsid w:val="00A3758B"/>
    <w:rsid w:val="00A53D5A"/>
    <w:rsid w:val="00A61F6D"/>
    <w:rsid w:val="00A62CA3"/>
    <w:rsid w:val="00A64112"/>
    <w:rsid w:val="00AA339F"/>
    <w:rsid w:val="00AB1211"/>
    <w:rsid w:val="00AF2A9B"/>
    <w:rsid w:val="00B01E69"/>
    <w:rsid w:val="00B1207D"/>
    <w:rsid w:val="00B47DFD"/>
    <w:rsid w:val="00B53D65"/>
    <w:rsid w:val="00B94D7F"/>
    <w:rsid w:val="00BA127F"/>
    <w:rsid w:val="00BA58EB"/>
    <w:rsid w:val="00C51256"/>
    <w:rsid w:val="00C64794"/>
    <w:rsid w:val="00C715E3"/>
    <w:rsid w:val="00C90266"/>
    <w:rsid w:val="00CC0009"/>
    <w:rsid w:val="00CC4CA1"/>
    <w:rsid w:val="00D17D62"/>
    <w:rsid w:val="00D61F8B"/>
    <w:rsid w:val="00D87EBE"/>
    <w:rsid w:val="00E34EC8"/>
    <w:rsid w:val="00EE272C"/>
    <w:rsid w:val="00EE2C91"/>
    <w:rsid w:val="00F10526"/>
    <w:rsid w:val="00F12B31"/>
    <w:rsid w:val="00F34EE4"/>
    <w:rsid w:val="00F62139"/>
    <w:rsid w:val="00FA0F87"/>
    <w:rsid w:val="00FA4408"/>
    <w:rsid w:val="00FD505A"/>
    <w:rsid w:val="00FE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F6"/>
    <w:pPr>
      <w:widowControl w:val="0"/>
      <w:spacing w:beforeLines="50" w:before="50"/>
      <w:jc w:val="both"/>
    </w:p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FA4408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FA4408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pPr>
      <w:spacing w:before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F6"/>
    <w:pPr>
      <w:widowControl w:val="0"/>
      <w:spacing w:beforeLines="50" w:before="50"/>
      <w:jc w:val="both"/>
    </w:p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FA4408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FA4408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pPr>
      <w:spacing w:before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file:///C:\Users\oflore\Desktop\RAN%2371\Docs\RP-160540.zip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YANGNING</cp:lastModifiedBy>
  <cp:revision>32</cp:revision>
  <dcterms:created xsi:type="dcterms:W3CDTF">2016-03-22T03:17:00Z</dcterms:created>
  <dcterms:modified xsi:type="dcterms:W3CDTF">2016-04-01T01:52:00Z</dcterms:modified>
</cp:coreProperties>
</file>